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A2" w:rsidRPr="00B323A2" w:rsidRDefault="004E38A5" w:rsidP="00645471">
      <w:pPr>
        <w:pStyle w:val="Heading1"/>
        <w:jc w:val="center"/>
      </w:pPr>
      <w:r w:rsidRPr="00B323A2">
        <w:t>Building Funding Application Skills Project</w:t>
      </w:r>
      <w:r w:rsidR="00181BB7">
        <w:t xml:space="preserve"> – Sector Communiqué</w:t>
      </w:r>
    </w:p>
    <w:p w:rsidR="00A220A8" w:rsidRDefault="00A220A8" w:rsidP="00645471">
      <w:pPr>
        <w:pStyle w:val="Heading2"/>
      </w:pPr>
      <w:r>
        <w:t>Brief Overview</w:t>
      </w:r>
    </w:p>
    <w:p w:rsidR="000B0A54" w:rsidRDefault="004E38A5" w:rsidP="000B0A54">
      <w:pPr>
        <w:rPr>
          <w:rFonts w:ascii="Arial" w:hAnsi="Arial" w:cs="Arial"/>
        </w:rPr>
      </w:pPr>
      <w:r>
        <w:rPr>
          <w:rFonts w:ascii="Arial" w:hAnsi="Arial" w:cs="Arial"/>
        </w:rPr>
        <w:t>The National Centre for Education and Training on Addiction (NCETA) has been commissioned to develop a comprehensive training resource package</w:t>
      </w:r>
      <w:r w:rsidR="0099676C">
        <w:rPr>
          <w:rFonts w:ascii="Arial" w:hAnsi="Arial" w:cs="Arial"/>
        </w:rPr>
        <w:t xml:space="preserve"> for</w:t>
      </w:r>
      <w:r w:rsidR="008D3A1C">
        <w:rPr>
          <w:rFonts w:ascii="Arial" w:hAnsi="Arial" w:cs="Arial"/>
        </w:rPr>
        <w:t xml:space="preserve"> </w:t>
      </w:r>
      <w:r w:rsidR="0099676C">
        <w:rPr>
          <w:rFonts w:ascii="Arial" w:hAnsi="Arial" w:cs="Arial"/>
        </w:rPr>
        <w:t xml:space="preserve">the non-government drug and alcohol sector. </w:t>
      </w:r>
      <w:r w:rsidR="000B0A54">
        <w:rPr>
          <w:rFonts w:ascii="Arial" w:hAnsi="Arial" w:cs="Arial"/>
        </w:rPr>
        <w:t xml:space="preserve">The aim of the resource package is to support this sector in </w:t>
      </w:r>
      <w:r w:rsidR="000A1A82">
        <w:rPr>
          <w:rFonts w:ascii="Arial" w:hAnsi="Arial" w:cs="Arial"/>
        </w:rPr>
        <w:t>preparing</w:t>
      </w:r>
      <w:r w:rsidR="000B0A54">
        <w:rPr>
          <w:rFonts w:ascii="Arial" w:hAnsi="Arial" w:cs="Arial"/>
        </w:rPr>
        <w:t xml:space="preserve"> funding applications and grant tenders. </w:t>
      </w:r>
    </w:p>
    <w:p w:rsidR="00645471" w:rsidRDefault="00645471" w:rsidP="00645471">
      <w:pPr>
        <w:rPr>
          <w:rFonts w:ascii="Arial" w:hAnsi="Arial" w:cs="Arial"/>
        </w:rPr>
      </w:pPr>
      <w:r>
        <w:rPr>
          <w:rFonts w:ascii="Arial" w:hAnsi="Arial" w:cs="Arial"/>
        </w:rPr>
        <w:t>NCETA was commissioned to undertake this project</w:t>
      </w:r>
      <w:r w:rsidR="00F57740">
        <w:rPr>
          <w:rFonts w:ascii="Arial" w:hAnsi="Arial" w:cs="Arial"/>
        </w:rPr>
        <w:t xml:space="preserve"> from August 2013 until </w:t>
      </w:r>
      <w:r w:rsidR="00D4051F">
        <w:rPr>
          <w:rFonts w:ascii="Arial" w:hAnsi="Arial" w:cs="Arial"/>
        </w:rPr>
        <w:t>June</w:t>
      </w:r>
      <w:r w:rsidR="00F57740">
        <w:rPr>
          <w:rFonts w:ascii="Arial" w:hAnsi="Arial" w:cs="Arial"/>
        </w:rPr>
        <w:t xml:space="preserve"> 2014, </w:t>
      </w:r>
      <w:r>
        <w:rPr>
          <w:rFonts w:ascii="Arial" w:hAnsi="Arial" w:cs="Arial"/>
        </w:rPr>
        <w:t xml:space="preserve">on behalf of the peak bodies for the drug and alcohol non-government sector. Funding has been provided by the Department of Health. </w:t>
      </w:r>
    </w:p>
    <w:p w:rsidR="00645471" w:rsidRDefault="00645471">
      <w:pPr>
        <w:rPr>
          <w:rFonts w:ascii="Arial" w:hAnsi="Arial" w:cs="Arial"/>
        </w:rPr>
      </w:pPr>
      <w:r w:rsidRPr="00B323A2">
        <w:rPr>
          <w:rFonts w:ascii="Arial" w:hAnsi="Arial" w:cs="Arial"/>
        </w:rPr>
        <w:t xml:space="preserve">The Building Funding Application Skills Project </w:t>
      </w:r>
      <w:r>
        <w:rPr>
          <w:rFonts w:ascii="Arial" w:hAnsi="Arial" w:cs="Arial"/>
        </w:rPr>
        <w:t>has been funded in response to t</w:t>
      </w:r>
      <w:r w:rsidRPr="00445385">
        <w:rPr>
          <w:rFonts w:ascii="Arial" w:hAnsi="Arial" w:cs="Arial"/>
        </w:rPr>
        <w:t xml:space="preserve">he </w:t>
      </w:r>
      <w:r w:rsidR="00D4051F">
        <w:rPr>
          <w:rFonts w:ascii="Arial" w:hAnsi="Arial" w:cs="Arial"/>
        </w:rPr>
        <w:t>2011/2012</w:t>
      </w:r>
      <w:r w:rsidRPr="00445385">
        <w:rPr>
          <w:rFonts w:ascii="Arial" w:hAnsi="Arial" w:cs="Arial"/>
        </w:rPr>
        <w:t xml:space="preserve"> </w:t>
      </w:r>
      <w:r w:rsidR="00D4051F" w:rsidRPr="00D4051F">
        <w:rPr>
          <w:rFonts w:ascii="Arial" w:hAnsi="Arial" w:cs="Arial"/>
        </w:rPr>
        <w:t>Non-Government Organisation Treatment Grants Program (NGOTGP)</w:t>
      </w:r>
      <w:r w:rsidR="00D4051F">
        <w:rPr>
          <w:rFonts w:ascii="Arial" w:hAnsi="Arial" w:cs="Arial"/>
        </w:rPr>
        <w:t xml:space="preserve"> </w:t>
      </w:r>
      <w:r w:rsidRPr="00445385">
        <w:rPr>
          <w:rFonts w:ascii="Arial" w:hAnsi="Arial" w:cs="Arial"/>
        </w:rPr>
        <w:t xml:space="preserve">drug and alcohol related funds </w:t>
      </w:r>
      <w:r w:rsidR="00AA1C7E">
        <w:rPr>
          <w:rFonts w:ascii="Arial" w:hAnsi="Arial" w:cs="Arial"/>
        </w:rPr>
        <w:t>and</w:t>
      </w:r>
      <w:r w:rsidR="00AA1C7E" w:rsidRPr="00AA1C7E">
        <w:rPr>
          <w:rFonts w:ascii="Arial" w:hAnsi="Arial" w:cs="Arial"/>
        </w:rPr>
        <w:t xml:space="preserve"> the Substance Misuse Service Delivery Grant Fund (SMSDGF) application rounds</w:t>
      </w:r>
      <w:r>
        <w:rPr>
          <w:rFonts w:ascii="Arial" w:hAnsi="Arial" w:cs="Arial"/>
        </w:rPr>
        <w:t>. Th</w:t>
      </w:r>
      <w:r w:rsidR="00AA1C7E">
        <w:rPr>
          <w:rFonts w:ascii="Arial" w:hAnsi="Arial" w:cs="Arial"/>
        </w:rPr>
        <w:t xml:space="preserve">ese </w:t>
      </w:r>
      <w:r>
        <w:rPr>
          <w:rFonts w:ascii="Arial" w:hAnsi="Arial" w:cs="Arial"/>
        </w:rPr>
        <w:t>funding round</w:t>
      </w:r>
      <w:r w:rsidR="00AA1C7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highlighted </w:t>
      </w:r>
      <w:r w:rsidR="007F2118" w:rsidRPr="00445385">
        <w:rPr>
          <w:rFonts w:ascii="Arial" w:hAnsi="Arial" w:cs="Arial"/>
        </w:rPr>
        <w:t xml:space="preserve">the need </w:t>
      </w:r>
      <w:r w:rsidR="007F2118">
        <w:rPr>
          <w:rFonts w:ascii="Arial" w:hAnsi="Arial" w:cs="Arial"/>
        </w:rPr>
        <w:t>to</w:t>
      </w:r>
      <w:r w:rsidR="007F2118" w:rsidRPr="00445385">
        <w:rPr>
          <w:rFonts w:ascii="Arial" w:hAnsi="Arial" w:cs="Arial"/>
        </w:rPr>
        <w:t xml:space="preserve"> develop a package to </w:t>
      </w:r>
      <w:r w:rsidR="007F2118">
        <w:rPr>
          <w:rFonts w:ascii="Arial" w:hAnsi="Arial" w:cs="Arial"/>
        </w:rPr>
        <w:t>support the non-</w:t>
      </w:r>
      <w:r w:rsidR="007F2118" w:rsidRPr="00445385">
        <w:rPr>
          <w:rFonts w:ascii="Arial" w:hAnsi="Arial" w:cs="Arial"/>
        </w:rPr>
        <w:t xml:space="preserve">government sector response </w:t>
      </w:r>
      <w:r w:rsidR="007F2118">
        <w:rPr>
          <w:rFonts w:ascii="Arial" w:hAnsi="Arial" w:cs="Arial"/>
        </w:rPr>
        <w:t xml:space="preserve">nationally </w:t>
      </w:r>
      <w:r w:rsidR="007F2118" w:rsidRPr="00445385">
        <w:rPr>
          <w:rFonts w:ascii="Arial" w:hAnsi="Arial" w:cs="Arial"/>
        </w:rPr>
        <w:t>to the tender procurement process</w:t>
      </w:r>
      <w:r w:rsidR="007F2118">
        <w:rPr>
          <w:rFonts w:ascii="Arial" w:hAnsi="Arial" w:cs="Arial"/>
        </w:rPr>
        <w:t>.</w:t>
      </w:r>
    </w:p>
    <w:p w:rsidR="00B44938" w:rsidRDefault="00B44938" w:rsidP="00F649E3">
      <w:pPr>
        <w:spacing w:after="0"/>
        <w:jc w:val="both"/>
        <w:rPr>
          <w:rFonts w:ascii="Arial" w:hAnsi="Arial" w:cs="Arial"/>
        </w:rPr>
      </w:pPr>
    </w:p>
    <w:p w:rsidR="00FD34A0" w:rsidRPr="007F2118" w:rsidRDefault="00A220A8" w:rsidP="007F2118">
      <w:pPr>
        <w:pStyle w:val="Heading2"/>
      </w:pPr>
      <w:r w:rsidRPr="007F2118">
        <w:t>How will the project be conducted?</w:t>
      </w:r>
    </w:p>
    <w:p w:rsidR="000B0A54" w:rsidRPr="000B0A54" w:rsidRDefault="000B0A54" w:rsidP="000B0A54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F2118">
        <w:rPr>
          <w:rFonts w:ascii="Arial" w:hAnsi="Arial" w:cs="Arial"/>
        </w:rPr>
        <w:t>n Expert Advisory Group</w:t>
      </w:r>
      <w:r>
        <w:rPr>
          <w:rFonts w:ascii="Arial" w:hAnsi="Arial" w:cs="Arial"/>
        </w:rPr>
        <w:t xml:space="preserve"> has been established</w:t>
      </w:r>
      <w:r w:rsidRPr="007F2118">
        <w:rPr>
          <w:rFonts w:ascii="Arial" w:hAnsi="Arial" w:cs="Arial"/>
        </w:rPr>
        <w:t xml:space="preserve"> to guide the project</w:t>
      </w:r>
      <w:r>
        <w:rPr>
          <w:rFonts w:ascii="Arial" w:hAnsi="Arial" w:cs="Arial"/>
        </w:rPr>
        <w:t xml:space="preserve">. This includes representation from each of the state and </w:t>
      </w:r>
      <w:r w:rsidRPr="000B0A54">
        <w:rPr>
          <w:rFonts w:ascii="Arial" w:hAnsi="Arial" w:cs="Arial"/>
        </w:rPr>
        <w:t>terri</w:t>
      </w:r>
      <w:r>
        <w:rPr>
          <w:rFonts w:ascii="Arial" w:hAnsi="Arial" w:cs="Arial"/>
        </w:rPr>
        <w:t>tory peak non-government bodies, t</w:t>
      </w:r>
      <w:r w:rsidRPr="000B0A54">
        <w:rPr>
          <w:rFonts w:ascii="Arial" w:hAnsi="Arial" w:cs="Arial"/>
        </w:rPr>
        <w:t>he National Indigenous Dru</w:t>
      </w:r>
      <w:r>
        <w:rPr>
          <w:rFonts w:ascii="Arial" w:hAnsi="Arial" w:cs="Arial"/>
        </w:rPr>
        <w:t>g and Alcohol Committee (NIDAC), t</w:t>
      </w:r>
      <w:r w:rsidRPr="000B0A54">
        <w:rPr>
          <w:rFonts w:ascii="Arial" w:hAnsi="Arial" w:cs="Arial"/>
        </w:rPr>
        <w:t>he Alcohol and Other Drugs Council of Australia (ADCA)</w:t>
      </w:r>
      <w:r>
        <w:rPr>
          <w:rFonts w:ascii="Arial" w:hAnsi="Arial" w:cs="Arial"/>
        </w:rPr>
        <w:t xml:space="preserve"> and t</w:t>
      </w:r>
      <w:r w:rsidRPr="000B0A54">
        <w:rPr>
          <w:rFonts w:ascii="Arial" w:hAnsi="Arial" w:cs="Arial"/>
        </w:rPr>
        <w:t xml:space="preserve">he Australian Government Department of </w:t>
      </w:r>
      <w:r w:rsidR="004772A3">
        <w:rPr>
          <w:rFonts w:ascii="Arial" w:hAnsi="Arial" w:cs="Arial"/>
        </w:rPr>
        <w:t>Health.</w:t>
      </w:r>
    </w:p>
    <w:p w:rsidR="007F2118" w:rsidRDefault="007F2118" w:rsidP="000240A9">
      <w:pPr>
        <w:rPr>
          <w:rFonts w:ascii="Arial" w:hAnsi="Arial" w:cs="Arial"/>
        </w:rPr>
      </w:pPr>
      <w:r>
        <w:rPr>
          <w:rFonts w:ascii="Arial" w:hAnsi="Arial" w:cs="Arial"/>
        </w:rPr>
        <w:t>NCETA will:</w:t>
      </w:r>
    </w:p>
    <w:p w:rsidR="007F2118" w:rsidRDefault="007F2118" w:rsidP="001109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240A9" w:rsidRPr="007F2118">
        <w:rPr>
          <w:rFonts w:ascii="Arial" w:hAnsi="Arial" w:cs="Arial"/>
        </w:rPr>
        <w:t xml:space="preserve">ndertake </w:t>
      </w:r>
      <w:r w:rsidRPr="007F2118">
        <w:rPr>
          <w:rFonts w:ascii="Arial" w:hAnsi="Arial" w:cs="Arial"/>
        </w:rPr>
        <w:t xml:space="preserve">a national </w:t>
      </w:r>
      <w:r w:rsidR="000240A9" w:rsidRPr="007F2118">
        <w:rPr>
          <w:rFonts w:ascii="Arial" w:hAnsi="Arial" w:cs="Arial"/>
        </w:rPr>
        <w:t xml:space="preserve">consultation </w:t>
      </w:r>
      <w:r w:rsidRPr="007F2118">
        <w:rPr>
          <w:rFonts w:ascii="Arial" w:hAnsi="Arial" w:cs="Arial"/>
        </w:rPr>
        <w:t>process with non-</w:t>
      </w:r>
      <w:r w:rsidR="000240A9" w:rsidRPr="007F2118">
        <w:rPr>
          <w:rFonts w:ascii="Arial" w:hAnsi="Arial" w:cs="Arial"/>
        </w:rPr>
        <w:t>government drug and</w:t>
      </w:r>
      <w:r w:rsidRPr="007F2118">
        <w:rPr>
          <w:rFonts w:ascii="Arial" w:hAnsi="Arial" w:cs="Arial"/>
        </w:rPr>
        <w:t xml:space="preserve"> alcohol service providers, </w:t>
      </w:r>
      <w:r w:rsidR="000240A9" w:rsidRPr="007F2118">
        <w:rPr>
          <w:rFonts w:ascii="Arial" w:hAnsi="Arial" w:cs="Arial"/>
        </w:rPr>
        <w:t>peak drug and alcohol sector bodies in each state</w:t>
      </w:r>
      <w:bookmarkStart w:id="0" w:name="_GoBack"/>
      <w:bookmarkEnd w:id="0"/>
      <w:r w:rsidR="000240A9" w:rsidRPr="007F2118">
        <w:rPr>
          <w:rFonts w:ascii="Arial" w:hAnsi="Arial" w:cs="Arial"/>
        </w:rPr>
        <w:t xml:space="preserve"> and territory</w:t>
      </w:r>
      <w:r w:rsidRPr="007F2118">
        <w:rPr>
          <w:rFonts w:ascii="Arial" w:hAnsi="Arial" w:cs="Arial"/>
        </w:rPr>
        <w:t xml:space="preserve">, </w:t>
      </w:r>
      <w:r w:rsidR="000240A9" w:rsidRPr="007F2118">
        <w:rPr>
          <w:rFonts w:ascii="Arial" w:hAnsi="Arial" w:cs="Arial"/>
        </w:rPr>
        <w:t>the Department of Health</w:t>
      </w:r>
      <w:r w:rsidRPr="007F2118">
        <w:rPr>
          <w:rFonts w:ascii="Arial" w:hAnsi="Arial" w:cs="Arial"/>
        </w:rPr>
        <w:t xml:space="preserve">, </w:t>
      </w:r>
      <w:r w:rsidR="000240A9" w:rsidRPr="007F2118">
        <w:rPr>
          <w:rFonts w:ascii="Arial" w:hAnsi="Arial" w:cs="Arial"/>
        </w:rPr>
        <w:t>and other specialist organisatio</w:t>
      </w:r>
      <w:r>
        <w:rPr>
          <w:rFonts w:ascii="Arial" w:hAnsi="Arial" w:cs="Arial"/>
        </w:rPr>
        <w:t xml:space="preserve">ns and individuals to ascertain </w:t>
      </w:r>
      <w:r w:rsidRPr="007F2118">
        <w:rPr>
          <w:rFonts w:ascii="Arial" w:hAnsi="Arial" w:cs="Arial"/>
        </w:rPr>
        <w:t>expert advice</w:t>
      </w:r>
      <w:r>
        <w:rPr>
          <w:rFonts w:ascii="Arial" w:hAnsi="Arial" w:cs="Arial"/>
        </w:rPr>
        <w:t xml:space="preserve">, </w:t>
      </w:r>
      <w:r w:rsidR="00136272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identify gaps and </w:t>
      </w:r>
      <w:r w:rsidRPr="007F2118">
        <w:rPr>
          <w:rFonts w:ascii="Arial" w:hAnsi="Arial" w:cs="Arial"/>
        </w:rPr>
        <w:t xml:space="preserve">issues </w:t>
      </w:r>
      <w:r w:rsidR="00136272">
        <w:rPr>
          <w:rFonts w:ascii="Arial" w:hAnsi="Arial" w:cs="Arial"/>
        </w:rPr>
        <w:t>to be addressed in the resource package</w:t>
      </w:r>
    </w:p>
    <w:p w:rsidR="007F2118" w:rsidRDefault="007F2118" w:rsidP="001109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240A9" w:rsidRPr="007F2118">
        <w:rPr>
          <w:rFonts w:ascii="Arial" w:hAnsi="Arial" w:cs="Arial"/>
        </w:rPr>
        <w:t>evelop a</w:t>
      </w:r>
      <w:r w:rsidR="00CD6426" w:rsidRPr="007F2118">
        <w:rPr>
          <w:rFonts w:ascii="Arial" w:hAnsi="Arial" w:cs="Arial"/>
        </w:rPr>
        <w:t>nd pilot a comprehensive resource</w:t>
      </w:r>
      <w:r w:rsidR="003312A4" w:rsidRPr="007F2118">
        <w:rPr>
          <w:rFonts w:ascii="Arial" w:hAnsi="Arial" w:cs="Arial"/>
        </w:rPr>
        <w:t xml:space="preserve"> package</w:t>
      </w:r>
    </w:p>
    <w:p w:rsidR="007F2118" w:rsidRDefault="008D3A1C" w:rsidP="001109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second phase of the project will be informed by the national review of Alcohol and Other Drug Prevention and Treatment services and may include national workshops</w:t>
      </w:r>
      <w:r w:rsidR="00F57740">
        <w:rPr>
          <w:rFonts w:ascii="Arial" w:hAnsi="Arial" w:cs="Arial"/>
        </w:rPr>
        <w:t>.</w:t>
      </w:r>
    </w:p>
    <w:p w:rsidR="00FD34A0" w:rsidRPr="007F2118" w:rsidRDefault="007F2118" w:rsidP="007F2118">
      <w:pPr>
        <w:rPr>
          <w:rFonts w:ascii="Arial" w:hAnsi="Arial" w:cs="Arial"/>
        </w:rPr>
      </w:pPr>
      <w:r>
        <w:rPr>
          <w:rFonts w:ascii="Arial" w:hAnsi="Arial" w:cs="Arial"/>
        </w:rPr>
        <w:t>A con</w:t>
      </w:r>
      <w:r w:rsidR="00CD6426" w:rsidRPr="007F2118">
        <w:rPr>
          <w:rFonts w:ascii="Arial" w:hAnsi="Arial" w:cs="Arial"/>
        </w:rPr>
        <w:t xml:space="preserve">current </w:t>
      </w:r>
      <w:r w:rsidR="001109E6" w:rsidRPr="007F2118">
        <w:rPr>
          <w:rFonts w:ascii="Arial" w:hAnsi="Arial" w:cs="Arial"/>
        </w:rPr>
        <w:t xml:space="preserve">independent project evaluation will </w:t>
      </w:r>
      <w:r>
        <w:rPr>
          <w:rFonts w:ascii="Arial" w:hAnsi="Arial" w:cs="Arial"/>
        </w:rPr>
        <w:t xml:space="preserve">also occur. </w:t>
      </w:r>
    </w:p>
    <w:p w:rsidR="00A220A8" w:rsidRDefault="003F63B0" w:rsidP="00110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Further information about this project will be posted to the NCETA website: </w:t>
      </w:r>
      <w:hyperlink r:id="rId9" w:history="1">
        <w:r w:rsidRPr="00901A59">
          <w:rPr>
            <w:rStyle w:val="Hyperlink"/>
            <w:rFonts w:ascii="Arial" w:hAnsi="Arial" w:cs="Arial"/>
          </w:rPr>
          <w:t>www.nceta.flinders.edu.au</w:t>
        </w:r>
      </w:hyperlink>
      <w:r>
        <w:rPr>
          <w:rFonts w:ascii="Arial" w:hAnsi="Arial" w:cs="Arial"/>
        </w:rPr>
        <w:t>.</w:t>
      </w:r>
    </w:p>
    <w:p w:rsidR="003F63B0" w:rsidRDefault="003F63B0" w:rsidP="001109E6">
      <w:pPr>
        <w:rPr>
          <w:rFonts w:ascii="Arial" w:hAnsi="Arial" w:cs="Arial"/>
        </w:rPr>
      </w:pPr>
    </w:p>
    <w:p w:rsidR="00A220A8" w:rsidRPr="007F2118" w:rsidRDefault="00A220A8" w:rsidP="007F2118">
      <w:pPr>
        <w:pStyle w:val="Heading2"/>
      </w:pPr>
      <w:r w:rsidRPr="007F2118">
        <w:t>Who may you contact</w:t>
      </w:r>
      <w:r w:rsidR="007F2118">
        <w:t>?</w:t>
      </w:r>
    </w:p>
    <w:p w:rsidR="007F2118" w:rsidRDefault="007F2118" w:rsidP="001109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register your interest in </w:t>
      </w:r>
      <w:r w:rsidR="00A22086">
        <w:rPr>
          <w:rFonts w:ascii="Arial" w:hAnsi="Arial" w:cs="Arial"/>
        </w:rPr>
        <w:t xml:space="preserve">receiving updates about, participating </w:t>
      </w:r>
      <w:r>
        <w:rPr>
          <w:rFonts w:ascii="Arial" w:hAnsi="Arial" w:cs="Arial"/>
        </w:rPr>
        <w:t>in</w:t>
      </w:r>
      <w:r w:rsidR="00A220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or to find out further information</w:t>
      </w:r>
      <w:r w:rsidR="00A22086">
        <w:rPr>
          <w:rFonts w:ascii="Arial" w:hAnsi="Arial" w:cs="Arial"/>
        </w:rPr>
        <w:t xml:space="preserve"> about this project</w:t>
      </w:r>
      <w:r>
        <w:rPr>
          <w:rFonts w:ascii="Arial" w:hAnsi="Arial" w:cs="Arial"/>
        </w:rPr>
        <w:t>, please contact:</w:t>
      </w:r>
    </w:p>
    <w:p w:rsidR="00A22086" w:rsidRPr="004E38A5" w:rsidRDefault="001109E6" w:rsidP="001109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Allan Trifonoff, Deputy Director (Programs)</w:t>
      </w:r>
      <w:r w:rsidR="00793086">
        <w:rPr>
          <w:rFonts w:ascii="Arial" w:hAnsi="Arial" w:cs="Arial"/>
        </w:rPr>
        <w:t xml:space="preserve"> </w:t>
      </w:r>
      <w:r w:rsidR="007F2118">
        <w:rPr>
          <w:rFonts w:ascii="Arial" w:hAnsi="Arial" w:cs="Arial"/>
        </w:rPr>
        <w:br/>
      </w:r>
      <w:r w:rsidR="000F0D58">
        <w:rPr>
          <w:rFonts w:ascii="Arial" w:hAnsi="Arial" w:cs="Arial"/>
        </w:rPr>
        <w:t>National Centre for Education and Training on Addiction (NCETA</w:t>
      </w:r>
      <w:proofErr w:type="gramStart"/>
      <w:r w:rsidR="000F0D58">
        <w:rPr>
          <w:rFonts w:ascii="Arial" w:hAnsi="Arial" w:cs="Arial"/>
        </w:rPr>
        <w:t>)</w:t>
      </w:r>
      <w:proofErr w:type="gramEnd"/>
      <w:r w:rsidR="007F2118">
        <w:rPr>
          <w:rFonts w:ascii="Arial" w:hAnsi="Arial" w:cs="Arial"/>
        </w:rPr>
        <w:br/>
      </w:r>
      <w:r>
        <w:rPr>
          <w:rFonts w:ascii="Arial" w:hAnsi="Arial" w:cs="Arial"/>
        </w:rPr>
        <w:t xml:space="preserve">E: </w:t>
      </w:r>
      <w:hyperlink r:id="rId10" w:history="1">
        <w:r w:rsidRPr="00A51361">
          <w:rPr>
            <w:rStyle w:val="Hyperlink"/>
            <w:rFonts w:ascii="Arial" w:hAnsi="Arial" w:cs="Arial"/>
          </w:rPr>
          <w:t>allan.trifonoff@flinders.edu.au</w:t>
        </w:r>
      </w:hyperlink>
      <w:r w:rsidR="000F0D5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P: (08) 8201 7511</w:t>
      </w:r>
      <w:r w:rsidR="00A22086">
        <w:rPr>
          <w:rFonts w:ascii="Arial" w:hAnsi="Arial" w:cs="Arial"/>
        </w:rPr>
        <w:t>.</w:t>
      </w:r>
    </w:p>
    <w:sectPr w:rsidR="00A22086" w:rsidRPr="004E38A5" w:rsidSect="00BD64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8D" w:rsidRDefault="00745E8D" w:rsidP="00181BB7">
      <w:pPr>
        <w:spacing w:after="0" w:line="240" w:lineRule="auto"/>
      </w:pPr>
      <w:r>
        <w:separator/>
      </w:r>
    </w:p>
  </w:endnote>
  <w:endnote w:type="continuationSeparator" w:id="0">
    <w:p w:rsidR="00745E8D" w:rsidRDefault="00745E8D" w:rsidP="0018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B0" w:rsidRDefault="003F63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B0" w:rsidRDefault="003F63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B0" w:rsidRDefault="003F6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8D" w:rsidRDefault="00745E8D" w:rsidP="00181BB7">
      <w:pPr>
        <w:spacing w:after="0" w:line="240" w:lineRule="auto"/>
      </w:pPr>
      <w:r>
        <w:separator/>
      </w:r>
    </w:p>
  </w:footnote>
  <w:footnote w:type="continuationSeparator" w:id="0">
    <w:p w:rsidR="00745E8D" w:rsidRDefault="00745E8D" w:rsidP="0018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B0" w:rsidRDefault="003F63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B0" w:rsidRDefault="003F63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B0" w:rsidRDefault="003F63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D2E59"/>
    <w:multiLevelType w:val="hybridMultilevel"/>
    <w:tmpl w:val="94702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9178F"/>
    <w:multiLevelType w:val="hybridMultilevel"/>
    <w:tmpl w:val="8244FB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4A"/>
    <w:rsid w:val="00014F79"/>
    <w:rsid w:val="000240A9"/>
    <w:rsid w:val="000A1A82"/>
    <w:rsid w:val="000B0A54"/>
    <w:rsid w:val="000B7D09"/>
    <w:rsid w:val="000F0D58"/>
    <w:rsid w:val="001109E6"/>
    <w:rsid w:val="00136272"/>
    <w:rsid w:val="00181BB7"/>
    <w:rsid w:val="001C19CB"/>
    <w:rsid w:val="00244CEC"/>
    <w:rsid w:val="003312A4"/>
    <w:rsid w:val="00366456"/>
    <w:rsid w:val="003707AA"/>
    <w:rsid w:val="003A6022"/>
    <w:rsid w:val="003D126C"/>
    <w:rsid w:val="003D46F1"/>
    <w:rsid w:val="003F63B0"/>
    <w:rsid w:val="004772A3"/>
    <w:rsid w:val="004E38A5"/>
    <w:rsid w:val="00500E32"/>
    <w:rsid w:val="00500F4A"/>
    <w:rsid w:val="005701BE"/>
    <w:rsid w:val="00593A7F"/>
    <w:rsid w:val="00595BA1"/>
    <w:rsid w:val="005A0426"/>
    <w:rsid w:val="005C09E3"/>
    <w:rsid w:val="005C102D"/>
    <w:rsid w:val="00645471"/>
    <w:rsid w:val="006A4760"/>
    <w:rsid w:val="00723879"/>
    <w:rsid w:val="00745E8D"/>
    <w:rsid w:val="0075309D"/>
    <w:rsid w:val="00773C9D"/>
    <w:rsid w:val="00793086"/>
    <w:rsid w:val="007F2118"/>
    <w:rsid w:val="008A368A"/>
    <w:rsid w:val="008B1527"/>
    <w:rsid w:val="008B6173"/>
    <w:rsid w:val="008D3A1C"/>
    <w:rsid w:val="0099676C"/>
    <w:rsid w:val="00A22086"/>
    <w:rsid w:val="00A220A8"/>
    <w:rsid w:val="00AA1C7E"/>
    <w:rsid w:val="00AD0965"/>
    <w:rsid w:val="00B323A2"/>
    <w:rsid w:val="00B43884"/>
    <w:rsid w:val="00B44938"/>
    <w:rsid w:val="00BD64F5"/>
    <w:rsid w:val="00C946E0"/>
    <w:rsid w:val="00CA6533"/>
    <w:rsid w:val="00CC43A3"/>
    <w:rsid w:val="00CD6426"/>
    <w:rsid w:val="00CF793A"/>
    <w:rsid w:val="00D049BA"/>
    <w:rsid w:val="00D4051F"/>
    <w:rsid w:val="00D56023"/>
    <w:rsid w:val="00D67062"/>
    <w:rsid w:val="00D90DED"/>
    <w:rsid w:val="00E14C51"/>
    <w:rsid w:val="00E67531"/>
    <w:rsid w:val="00ED0B4D"/>
    <w:rsid w:val="00F57740"/>
    <w:rsid w:val="00F62BF0"/>
    <w:rsid w:val="00F649E3"/>
    <w:rsid w:val="00F91762"/>
    <w:rsid w:val="00FC0E82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7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4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47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47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47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47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47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47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47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9E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BB7"/>
  </w:style>
  <w:style w:type="paragraph" w:styleId="Footer">
    <w:name w:val="footer"/>
    <w:basedOn w:val="Normal"/>
    <w:link w:val="FooterChar"/>
    <w:uiPriority w:val="99"/>
    <w:semiHidden/>
    <w:unhideWhenUsed/>
    <w:rsid w:val="0018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BB7"/>
  </w:style>
  <w:style w:type="character" w:customStyle="1" w:styleId="Heading1Char">
    <w:name w:val="Heading 1 Char"/>
    <w:basedOn w:val="DefaultParagraphFont"/>
    <w:link w:val="Heading1"/>
    <w:uiPriority w:val="9"/>
    <w:rsid w:val="0064547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7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47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47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47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47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47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47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47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47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4547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47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47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547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45471"/>
    <w:rPr>
      <w:b/>
      <w:bCs/>
    </w:rPr>
  </w:style>
  <w:style w:type="character" w:styleId="Emphasis">
    <w:name w:val="Emphasis"/>
    <w:uiPriority w:val="20"/>
    <w:qFormat/>
    <w:rsid w:val="0064547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4547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45471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54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4547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47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47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64547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64547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64547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64547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4547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547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7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4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47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47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47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47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47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47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47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9E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BB7"/>
  </w:style>
  <w:style w:type="paragraph" w:styleId="Footer">
    <w:name w:val="footer"/>
    <w:basedOn w:val="Normal"/>
    <w:link w:val="FooterChar"/>
    <w:uiPriority w:val="99"/>
    <w:semiHidden/>
    <w:unhideWhenUsed/>
    <w:rsid w:val="0018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BB7"/>
  </w:style>
  <w:style w:type="character" w:customStyle="1" w:styleId="Heading1Char">
    <w:name w:val="Heading 1 Char"/>
    <w:basedOn w:val="DefaultParagraphFont"/>
    <w:link w:val="Heading1"/>
    <w:uiPriority w:val="9"/>
    <w:rsid w:val="0064547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7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47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47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47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47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47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47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47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47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4547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47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47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547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45471"/>
    <w:rPr>
      <w:b/>
      <w:bCs/>
    </w:rPr>
  </w:style>
  <w:style w:type="character" w:styleId="Emphasis">
    <w:name w:val="Emphasis"/>
    <w:uiPriority w:val="20"/>
    <w:qFormat/>
    <w:rsid w:val="0064547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4547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45471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54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4547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47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47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64547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64547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64547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64547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4547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547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llan.trifonoff@flinders.edu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eta.flinders.edu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11CC-1EAA-4C32-86FE-7367A02A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EABB0F22</Template>
  <TotalTime>25</TotalTime>
  <Pages>1</Pages>
  <Words>381</Words>
  <Characters>2172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Tania Steenson</cp:lastModifiedBy>
  <cp:revision>4</cp:revision>
  <cp:lastPrinted>2013-08-05T00:17:00Z</cp:lastPrinted>
  <dcterms:created xsi:type="dcterms:W3CDTF">2013-11-07T23:59:00Z</dcterms:created>
  <dcterms:modified xsi:type="dcterms:W3CDTF">2013-11-08T03:11:00Z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